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C1" w:rsidRPr="00C22213" w:rsidRDefault="004413C1" w:rsidP="004413C1">
      <w:pPr>
        <w:tabs>
          <w:tab w:val="left" w:pos="1134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87C">
        <w:rPr>
          <w:rFonts w:ascii="Times New Roman" w:hAnsi="Times New Roman" w:cs="Times New Roman"/>
          <w:sz w:val="28"/>
          <w:szCs w:val="28"/>
        </w:rPr>
        <w:t xml:space="preserve">В сентябре 2019 года Владимирская городская организация профсоюза работников народного образования и науки направила </w:t>
      </w:r>
      <w:r w:rsidRPr="00C22213">
        <w:rPr>
          <w:rFonts w:ascii="Times New Roman" w:hAnsi="Times New Roman" w:cs="Times New Roman"/>
          <w:sz w:val="28"/>
          <w:szCs w:val="28"/>
        </w:rPr>
        <w:t>депутатам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213">
        <w:rPr>
          <w:rFonts w:ascii="Times New Roman" w:hAnsi="Times New Roman" w:cs="Times New Roman"/>
          <w:sz w:val="28"/>
          <w:szCs w:val="28"/>
        </w:rPr>
        <w:t>Аникееву Г.В., Игошину И.Н., Кулик Г.В. и члену совета Федерации Хохловой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7C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детских садов и школ г. Владимира.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января 2020 года </w:t>
      </w:r>
      <w:r w:rsidRPr="009C487C">
        <w:rPr>
          <w:rFonts w:ascii="Times New Roman" w:hAnsi="Times New Roman" w:cs="Times New Roman"/>
          <w:sz w:val="28"/>
          <w:szCs w:val="28"/>
        </w:rPr>
        <w:t>сетевое 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7C">
        <w:rPr>
          <w:rFonts w:ascii="Times New Roman" w:hAnsi="Times New Roman" w:cs="Times New Roman"/>
          <w:sz w:val="28"/>
          <w:szCs w:val="28"/>
        </w:rPr>
        <w:t>«Зебра-ТВ»</w:t>
      </w:r>
      <w:r>
        <w:rPr>
          <w:rFonts w:ascii="Times New Roman" w:hAnsi="Times New Roman" w:cs="Times New Roman"/>
          <w:sz w:val="28"/>
          <w:szCs w:val="28"/>
        </w:rPr>
        <w:t xml:space="preserve"> опубликовало</w:t>
      </w:r>
      <w:r>
        <w:rPr>
          <w:rFonts w:ascii="Times New Roman" w:hAnsi="Times New Roman" w:cs="Times New Roman"/>
          <w:sz w:val="28"/>
          <w:szCs w:val="28"/>
        </w:rPr>
        <w:t xml:space="preserve"> статью:</w:t>
      </w:r>
      <w:proofErr w:type="gramEnd"/>
    </w:p>
    <w:p w:rsidR="00662C50" w:rsidRPr="00662C50" w:rsidRDefault="00662C50" w:rsidP="00662C50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Министр просвещения России выразила готовность поддержать требования владимирских педагогов о повышении зарплаты</w:t>
      </w:r>
    </w:p>
    <w:p w:rsidR="00662C50" w:rsidRPr="00662C50" w:rsidRDefault="00662C50" w:rsidP="00662C50">
      <w:pPr>
        <w:spacing w:after="0" w:line="360" w:lineRule="atLeast"/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  <w:t xml:space="preserve">Автор: Сергей </w:t>
      </w:r>
      <w:proofErr w:type="spellStart"/>
      <w:r w:rsidRPr="00662C50"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  <w:t>Головинов</w:t>
      </w:r>
      <w:proofErr w:type="spellEnd"/>
    </w:p>
    <w:p w:rsidR="00662C50" w:rsidRPr="00662C50" w:rsidRDefault="00662C50" w:rsidP="00662C50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9953625" cy="5591175"/>
            <wp:effectExtent l="0" t="0" r="9525" b="9525"/>
            <wp:docPr id="1" name="Рисунок 1" descr="Министр просвещения России выразила готовность поддержать требования владимирских педагогов о повышении зарплат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р просвещения России выразила готовность поддержать требования владимирских педагогов о повышении зарплат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Требование более 300 педагогических коллективов Владимирской области о пересмотре нормы начисления зарплаты нашло понимание как минимум на словах у министра просвещения правительства России Ольги Васильевой.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Напомним, в октябре 2019 года большинство профсоюзных организаций педагогических коллективов Владимирской области обратились к депутату Госдумы Игорю Игошину с просьбой инициировать ряд изменений в федеральном законодательстве, которые позволят повысить зарплаты учителей и сделать систему оплаты педагогического труда более адекватной. Подробнее — в материале </w:t>
      </w:r>
      <w:hyperlink r:id="rId7" w:tgtFrame="_blank" w:history="1">
        <w:r w:rsidRPr="00662C50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«Учителя требуют повышения зарплат»</w:t>
        </w:r>
      </w:hyperlink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Депутат Игорь Игошин и сенатор Ольга Хохлова, представляющие Владимирскую область, внесли поправки в Трудовой кодекс, которые позволят ввести единую модель </w:t>
      </w:r>
      <w:proofErr w:type="gramStart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формирования структуры оплаты труда учителей</w:t>
      </w:r>
      <w:proofErr w:type="gramEnd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 информации Зебра ТВ, с первого раза инициатива владимирских парламентариев не нашла понимания в Министерстве просвещения. Но после повторного обращения министр просвещения Ольга Васильева согласилась, что в требованиях педагогов Владимирской области есть здравый смысл: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«Мы сейчас боремся за то, чтобы 70% фонда оплаты труда учителей гарантированно уходило на оклады за одну ставку, то есть за 18 уроков в неделю. И только 30% должно выделяться на различные надбавки. Такие рекомендации регионы получают каждый год. Но проблема в том, что субъекты и муниципалитеты сами решают, как начислять оклады, набавки и стимулирующие выплаты. Далеко не все эту пропорцию — 70 на 30 соблюдают. Порой средняя по региону зарплата появляется в отчетах губернаторов только за счет того, что педагоги берут дополнительную нагрузку, работают на 1,5 ставки и больше».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Перевод министром просвещения части ответственности на региональный и муниципальный уровень, судя по оценке </w:t>
      </w:r>
      <w:proofErr w:type="gramStart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председателя Владимирской городской организации профсоюза работников народного образования</w:t>
      </w:r>
      <w:proofErr w:type="gramEnd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 науки Надежды </w:t>
      </w:r>
      <w:proofErr w:type="spellStart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Волосовой</w:t>
      </w:r>
      <w:proofErr w:type="spellEnd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не совсем корректно: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«Это вопросы федерального уровня. На местном уровне и областная власть, и городская власть принимают все меры, они идут нам на уступки. К примеру, молодым педагогам сейчас повысили зарплату, введя коэффициенты специфики. У них зарплаты были бы в пределах 7-8 тысяч рублей, а сейчас у них зарплата где-то 11,5 тысячи. Мы, профсоюзы, давно настаиваем на том, чтобы на федеральном уровне были введены единые базовые оклады, с учетом квалификации. Но этого пока нет».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вот, кажется, на федеральном уровне услышали аргументы владимирских педагогов. Вот как прокомментировал этот шаг навстречу инициатор изменений в оплате труда педагогов, депутат Госдумы Игорь Игошин: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«Все учителя должны получать зарплату по единой для всей страны системе. С предложением проработать эти принципы начисления оплаты труда мы с сенатором Ольгой Хохловой по просьбе почти 300 коллективов первичных профсоюзных организаций учителей Владимирской области обратились в Министерство просвещения и в Минтруд, а также подали законопроект на рассмотрение в экспертный совет Государственной думы.</w:t>
      </w:r>
    </w:p>
    <w:p w:rsidR="00662C50" w:rsidRPr="00662C50" w:rsidRDefault="00662C50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Подвижки есть. </w:t>
      </w:r>
      <w:proofErr w:type="gramStart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 днях пришёл ответ на наш запрос в Министерство труда и социальной зашиты населения за подписью заместителя министра Всеволода Вуколова, в котором говорится, что сейчас разрабатываются поправки в Трудовой кодекс, гарантирующие педагогам, так же, как и работникам здравоохранения, что 70% фонда оплаты труда должны быть обеспечены каждому работнику в ежемесячных ставках.</w:t>
      </w:r>
      <w:proofErr w:type="gramEnd"/>
      <w:r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Со дня на день эти предложения поступят на рассмотрение в Государственную думу и Совет Федерации. Конечно, мы законопроект будем поддерживать. Главное, что нам удалось убедить министерство просвещения в необходимости принятия такого решения. Процесс, как говорится, пошёл. И это радует».</w:t>
      </w:r>
    </w:p>
    <w:p w:rsidR="00662C50" w:rsidRPr="00662C50" w:rsidRDefault="004413C1" w:rsidP="00662C5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hyperlink r:id="rId8" w:tgtFrame="_blank" w:history="1">
        <w:proofErr w:type="spellStart"/>
        <w:r w:rsidR="00662C50" w:rsidRPr="00662C50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Telegram</w:t>
        </w:r>
        <w:proofErr w:type="spellEnd"/>
        <w:r w:rsidR="00662C50" w:rsidRPr="00662C50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-канал Зебра ТВ</w:t>
        </w:r>
      </w:hyperlink>
      <w:r w:rsidR="00662C50" w:rsidRPr="00662C50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новости в удобном формате</w:t>
      </w:r>
    </w:p>
    <w:p w:rsidR="00DA4337" w:rsidRDefault="004413C1">
      <w:r>
        <w:t>Ознакомиться с материалами ЗЕБРА-ТВ можно по ссылке:</w:t>
      </w:r>
      <w:r w:rsidRPr="004413C1">
        <w:t xml:space="preserve"> </w:t>
      </w:r>
      <w:hyperlink r:id="rId9" w:history="1">
        <w:r w:rsidRPr="004413C1">
          <w:rPr>
            <w:color w:val="0000FF"/>
            <w:u w:val="single"/>
          </w:rPr>
          <w:t>https://zebra-tv.ru/novosti/vlast/ministr-prosveshcheniya-rossii-vyrazila-gotovnost-podderzhat-trebovaniya-vladimirskikh-pedagogov-o-p/</w:t>
        </w:r>
      </w:hyperlink>
      <w:bookmarkStart w:id="0" w:name="_GoBack"/>
      <w:bookmarkEnd w:id="0"/>
    </w:p>
    <w:sectPr w:rsidR="00DA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0"/>
    <w:rsid w:val="004413C1"/>
    <w:rsid w:val="00662C50"/>
    <w:rsid w:val="00BA5079"/>
    <w:rsid w:val="00D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C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6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C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66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.run/zebra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bra-tv.ru/novosti/jizn/200-pedagogicheskikh-kollektivov-iz-vladimirskoy-oblasti-podpisalis-pod-obrashcheniem-v-gosdumu-uch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opt-27925.ssl.1c-bitrix-cdn.ru/upload/iblock/d88/IMG_8931.JPG?1579074849784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ebra-tv.ru/novosti/vlast/ministr-prosveshcheniya-rossii-vyrazila-gotovnost-podderzhat-trebovaniya-vladimirskikh-pedagogov-o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2020-01-21T07:13:00Z</dcterms:created>
  <dcterms:modified xsi:type="dcterms:W3CDTF">2020-01-21T07:13:00Z</dcterms:modified>
</cp:coreProperties>
</file>